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5649E" w14:textId="452095B3" w:rsidR="00D62EB1" w:rsidRPr="001F471F" w:rsidRDefault="00D62EB1" w:rsidP="00D373CB">
      <w:pPr>
        <w:pStyle w:val="NormaleWeb"/>
        <w:shd w:val="clear" w:color="auto" w:fill="FFFFFF"/>
        <w:spacing w:after="285"/>
        <w:jc w:val="center"/>
        <w:rPr>
          <w:rStyle w:val="Enfasigrassetto"/>
          <w:rFonts w:asciiTheme="minorHAnsi" w:hAnsiTheme="minorHAnsi" w:cstheme="minorHAnsi"/>
          <w:sz w:val="32"/>
          <w:szCs w:val="32"/>
          <w:lang w:val="en-US"/>
        </w:rPr>
      </w:pPr>
      <w:r w:rsidRPr="001F471F">
        <w:rPr>
          <w:rStyle w:val="Enfasigrassetto"/>
          <w:rFonts w:asciiTheme="minorHAnsi" w:hAnsiTheme="minorHAnsi" w:cstheme="minorHAnsi"/>
          <w:sz w:val="32"/>
          <w:szCs w:val="32"/>
          <w:lang w:val="en-US"/>
        </w:rPr>
        <w:t>MEAT-TECH and TUTTOFOOD together from May 17</w:t>
      </w:r>
      <w:r w:rsidRPr="001F471F">
        <w:rPr>
          <w:rStyle w:val="Enfasigrassetto"/>
          <w:rFonts w:asciiTheme="minorHAnsi" w:hAnsiTheme="minorHAnsi" w:cstheme="minorHAnsi"/>
          <w:sz w:val="32"/>
          <w:szCs w:val="32"/>
          <w:vertAlign w:val="superscript"/>
          <w:lang w:val="en-US"/>
        </w:rPr>
        <w:t>th</w:t>
      </w:r>
      <w:r w:rsidRPr="001F471F">
        <w:rPr>
          <w:rStyle w:val="Enfasigrassetto"/>
          <w:rFonts w:asciiTheme="minorHAnsi" w:hAnsiTheme="minorHAnsi" w:cstheme="minorHAnsi"/>
          <w:sz w:val="32"/>
          <w:szCs w:val="32"/>
          <w:lang w:val="en-US"/>
        </w:rPr>
        <w:t xml:space="preserve"> to 20</w:t>
      </w:r>
      <w:r w:rsidRPr="001F471F">
        <w:rPr>
          <w:rStyle w:val="Enfasigrassetto"/>
          <w:rFonts w:asciiTheme="minorHAnsi" w:hAnsiTheme="minorHAnsi" w:cstheme="minorHAnsi"/>
          <w:sz w:val="32"/>
          <w:szCs w:val="32"/>
          <w:vertAlign w:val="superscript"/>
          <w:lang w:val="en-US"/>
        </w:rPr>
        <w:t>th</w:t>
      </w:r>
      <w:r w:rsidR="00904B89" w:rsidRPr="001F471F">
        <w:rPr>
          <w:rStyle w:val="Enfasigrassetto"/>
          <w:rFonts w:asciiTheme="minorHAnsi" w:hAnsiTheme="minorHAnsi" w:cstheme="minorHAnsi"/>
          <w:sz w:val="32"/>
          <w:szCs w:val="32"/>
          <w:lang w:val="en-US"/>
        </w:rPr>
        <w:t xml:space="preserve">, </w:t>
      </w:r>
      <w:r w:rsidRPr="001F471F">
        <w:rPr>
          <w:rStyle w:val="Enfasigrassetto"/>
          <w:rFonts w:asciiTheme="minorHAnsi" w:hAnsiTheme="minorHAnsi" w:cstheme="minorHAnsi"/>
          <w:sz w:val="32"/>
          <w:szCs w:val="32"/>
          <w:lang w:val="en-US"/>
        </w:rPr>
        <w:t>2021</w:t>
      </w:r>
      <w:r w:rsidR="00904B89" w:rsidRPr="001F471F">
        <w:rPr>
          <w:rStyle w:val="Enfasigrassetto"/>
          <w:rFonts w:asciiTheme="minorHAnsi" w:hAnsiTheme="minorHAnsi" w:cstheme="minorHAnsi"/>
          <w:sz w:val="32"/>
          <w:szCs w:val="32"/>
          <w:lang w:val="en-US"/>
        </w:rPr>
        <w:t>,</w:t>
      </w:r>
      <w:r w:rsidRPr="001F471F">
        <w:rPr>
          <w:rStyle w:val="Enfasigrassetto"/>
          <w:rFonts w:asciiTheme="minorHAnsi" w:hAnsiTheme="minorHAnsi" w:cstheme="minorHAnsi"/>
          <w:sz w:val="32"/>
          <w:szCs w:val="32"/>
          <w:lang w:val="en-US"/>
        </w:rPr>
        <w:t xml:space="preserve"> in Milan</w:t>
      </w:r>
    </w:p>
    <w:p w14:paraId="00EE1ECE" w14:textId="018B4187" w:rsidR="00A51AF4" w:rsidRPr="00D373CB" w:rsidRDefault="00D62EB1" w:rsidP="00D373CB">
      <w:pPr>
        <w:pStyle w:val="NormaleWeb"/>
        <w:shd w:val="clear" w:color="auto" w:fill="FFFFFF"/>
        <w:spacing w:after="285"/>
        <w:jc w:val="both"/>
        <w:rPr>
          <w:rStyle w:val="Enfasigrassetto"/>
          <w:rFonts w:asciiTheme="minorHAnsi" w:hAnsiTheme="minorHAnsi" w:cstheme="minorHAnsi"/>
          <w:sz w:val="32"/>
          <w:szCs w:val="32"/>
          <w:lang w:val="en-US"/>
        </w:rPr>
      </w:pPr>
      <w:r w:rsidRPr="001F471F">
        <w:rPr>
          <w:rStyle w:val="Enfasigrassetto"/>
          <w:rFonts w:asciiTheme="minorHAnsi" w:hAnsiTheme="minorHAnsi" w:cstheme="minorHAnsi"/>
          <w:b w:val="0"/>
          <w:bCs w:val="0"/>
          <w:i/>
          <w:iCs/>
          <w:sz w:val="26"/>
          <w:szCs w:val="26"/>
          <w:lang w:val="en-US"/>
        </w:rPr>
        <w:t>Yesterday the meeting of MEAT-TECH exhibitors who believe in an increasingly strong supply chain</w:t>
      </w:r>
      <w:r w:rsidR="0069679F" w:rsidRPr="001F471F">
        <w:rPr>
          <w:rStyle w:val="Enfasigrassetto"/>
          <w:rFonts w:asciiTheme="minorHAnsi" w:hAnsiTheme="minorHAnsi" w:cstheme="minorHAnsi"/>
          <w:b w:val="0"/>
          <w:bCs w:val="0"/>
          <w:i/>
          <w:iCs/>
          <w:sz w:val="26"/>
          <w:szCs w:val="26"/>
          <w:lang w:val="en-US"/>
        </w:rPr>
        <w:br/>
      </w:r>
      <w:r w:rsidR="00D373CB">
        <w:rPr>
          <w:rStyle w:val="Enfasigrassetto"/>
          <w:rFonts w:asciiTheme="minorHAnsi" w:hAnsiTheme="minorHAnsi" w:cstheme="minorHAnsi"/>
          <w:sz w:val="32"/>
          <w:szCs w:val="32"/>
          <w:lang w:val="en-US"/>
        </w:rPr>
        <w:br/>
      </w:r>
      <w:r w:rsidR="004F41A5" w:rsidRPr="001F471F">
        <w:rPr>
          <w:rStyle w:val="Enfasigrassetto"/>
          <w:rFonts w:asciiTheme="minorHAnsi" w:hAnsiTheme="minorHAnsi" w:cstheme="minorHAnsi"/>
          <w:b w:val="0"/>
          <w:bCs w:val="0"/>
          <w:i/>
          <w:iCs/>
          <w:lang w:val="en-US"/>
        </w:rPr>
        <w:t>Mila</w:t>
      </w:r>
      <w:r w:rsidRPr="001F471F">
        <w:rPr>
          <w:rStyle w:val="Enfasigrassetto"/>
          <w:rFonts w:asciiTheme="minorHAnsi" w:hAnsiTheme="minorHAnsi" w:cstheme="minorHAnsi"/>
          <w:b w:val="0"/>
          <w:bCs w:val="0"/>
          <w:i/>
          <w:iCs/>
          <w:lang w:val="en-US"/>
        </w:rPr>
        <w:t>n</w:t>
      </w:r>
      <w:r w:rsidR="004F41A5" w:rsidRPr="001F471F">
        <w:rPr>
          <w:rStyle w:val="Enfasigrassetto"/>
          <w:rFonts w:asciiTheme="minorHAnsi" w:hAnsiTheme="minorHAnsi" w:cstheme="minorHAnsi"/>
          <w:b w:val="0"/>
          <w:bCs w:val="0"/>
          <w:i/>
          <w:iCs/>
          <w:lang w:val="en-US"/>
        </w:rPr>
        <w:t xml:space="preserve">, </w:t>
      </w:r>
      <w:r w:rsidRPr="001F471F">
        <w:rPr>
          <w:rStyle w:val="Enfasigrassetto"/>
          <w:rFonts w:asciiTheme="minorHAnsi" w:hAnsiTheme="minorHAnsi" w:cstheme="minorHAnsi"/>
          <w:b w:val="0"/>
          <w:bCs w:val="0"/>
          <w:i/>
          <w:iCs/>
          <w:lang w:val="en-US"/>
        </w:rPr>
        <w:t>July 16</w:t>
      </w:r>
      <w:r w:rsidRPr="001F471F">
        <w:rPr>
          <w:rStyle w:val="Enfasigrassetto"/>
          <w:rFonts w:asciiTheme="minorHAnsi" w:hAnsiTheme="minorHAnsi" w:cstheme="minorHAnsi"/>
          <w:b w:val="0"/>
          <w:bCs w:val="0"/>
          <w:i/>
          <w:iCs/>
          <w:vertAlign w:val="superscript"/>
          <w:lang w:val="en-US"/>
        </w:rPr>
        <w:t>th</w:t>
      </w:r>
      <w:r w:rsidR="00904B89" w:rsidRPr="001F471F">
        <w:rPr>
          <w:rStyle w:val="Enfasigrassetto"/>
          <w:rFonts w:asciiTheme="minorHAnsi" w:hAnsiTheme="minorHAnsi" w:cstheme="minorHAnsi"/>
          <w:b w:val="0"/>
          <w:bCs w:val="0"/>
          <w:i/>
          <w:iCs/>
          <w:lang w:val="en-US"/>
        </w:rPr>
        <w:t xml:space="preserve">, </w:t>
      </w:r>
      <w:r w:rsidR="004F41A5" w:rsidRPr="001F471F">
        <w:rPr>
          <w:rStyle w:val="Enfasigrassetto"/>
          <w:rFonts w:asciiTheme="minorHAnsi" w:hAnsiTheme="minorHAnsi" w:cstheme="minorHAnsi"/>
          <w:b w:val="0"/>
          <w:bCs w:val="0"/>
          <w:i/>
          <w:iCs/>
          <w:lang w:val="en-US"/>
        </w:rPr>
        <w:t>2020</w:t>
      </w:r>
      <w:r w:rsidR="004F41A5" w:rsidRPr="001F471F">
        <w:rPr>
          <w:rStyle w:val="Enfasigrassetto"/>
          <w:rFonts w:asciiTheme="minorHAnsi" w:hAnsiTheme="minorHAnsi" w:cstheme="minorHAnsi"/>
          <w:b w:val="0"/>
          <w:bCs w:val="0"/>
          <w:lang w:val="en-US"/>
        </w:rPr>
        <w:t xml:space="preserve"> – </w:t>
      </w:r>
      <w:r w:rsidRPr="001F471F">
        <w:rPr>
          <w:rStyle w:val="Enfasigrassetto"/>
          <w:rFonts w:asciiTheme="minorHAnsi" w:hAnsiTheme="minorHAnsi" w:cstheme="minorHAnsi"/>
          <w:b w:val="0"/>
          <w:bCs w:val="0"/>
          <w:lang w:val="en-US"/>
        </w:rPr>
        <w:t xml:space="preserve">Supply chain, food safety and sustainability are the hot topics of the third edition of MEAT-TECH, the </w:t>
      </w:r>
      <w:proofErr w:type="spellStart"/>
      <w:r w:rsidRPr="001F471F">
        <w:rPr>
          <w:rStyle w:val="Enfasigrassetto"/>
          <w:rFonts w:asciiTheme="minorHAnsi" w:hAnsiTheme="minorHAnsi" w:cstheme="minorHAnsi"/>
          <w:b w:val="0"/>
          <w:bCs w:val="0"/>
          <w:lang w:val="en-US"/>
        </w:rPr>
        <w:t>Ipack</w:t>
      </w:r>
      <w:proofErr w:type="spellEnd"/>
      <w:r w:rsidRPr="001F471F">
        <w:rPr>
          <w:rStyle w:val="Enfasigrassetto"/>
          <w:rFonts w:asciiTheme="minorHAnsi" w:hAnsiTheme="minorHAnsi" w:cstheme="minorHAnsi"/>
          <w:b w:val="0"/>
          <w:bCs w:val="0"/>
          <w:lang w:val="en-US"/>
        </w:rPr>
        <w:t xml:space="preserve"> Ima trade</w:t>
      </w:r>
      <w:r w:rsidR="00C21F79"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fair dedicated to processing and packaging solutions for</w:t>
      </w:r>
      <w:r w:rsidR="00C95672"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 xml:space="preserve">meat, derivatives and ready meals industry, which will take place at Fiera Milano from </w:t>
      </w:r>
      <w:r w:rsidR="00904B89" w:rsidRPr="001F471F">
        <w:rPr>
          <w:rStyle w:val="Enfasigrassetto"/>
          <w:rFonts w:asciiTheme="minorHAnsi" w:hAnsiTheme="minorHAnsi" w:cstheme="minorHAnsi"/>
          <w:b w:val="0"/>
          <w:bCs w:val="0"/>
          <w:lang w:val="en-US"/>
        </w:rPr>
        <w:t xml:space="preserve">May </w:t>
      </w:r>
      <w:r w:rsidRPr="001F471F">
        <w:rPr>
          <w:rStyle w:val="Enfasigrassetto"/>
          <w:rFonts w:asciiTheme="minorHAnsi" w:hAnsiTheme="minorHAnsi" w:cstheme="minorHAnsi"/>
          <w:b w:val="0"/>
          <w:bCs w:val="0"/>
          <w:lang w:val="en-US"/>
        </w:rPr>
        <w:t>17</w:t>
      </w:r>
      <w:r w:rsidR="00904B89" w:rsidRPr="001F471F">
        <w:rPr>
          <w:rStyle w:val="Enfasigrassetto"/>
          <w:rFonts w:asciiTheme="minorHAnsi" w:hAnsiTheme="minorHAnsi" w:cstheme="minorHAnsi"/>
          <w:b w:val="0"/>
          <w:bCs w:val="0"/>
          <w:vertAlign w:val="superscript"/>
          <w:lang w:val="en-US"/>
        </w:rPr>
        <w:t>th</w:t>
      </w:r>
      <w:r w:rsidR="00904B89"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to 20</w:t>
      </w:r>
      <w:r w:rsidR="00904B89" w:rsidRPr="001F471F">
        <w:rPr>
          <w:rStyle w:val="Enfasigrassetto"/>
          <w:rFonts w:asciiTheme="minorHAnsi" w:hAnsiTheme="minorHAnsi" w:cstheme="minorHAnsi"/>
          <w:b w:val="0"/>
          <w:bCs w:val="0"/>
          <w:vertAlign w:val="superscript"/>
          <w:lang w:val="en-US"/>
        </w:rPr>
        <w:t>th</w:t>
      </w:r>
      <w:r w:rsidR="00904B89"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2021.</w:t>
      </w:r>
    </w:p>
    <w:p w14:paraId="06FFCDDF" w14:textId="4C15A235" w:rsidR="00904B89" w:rsidRPr="001F471F" w:rsidRDefault="00904B89" w:rsidP="00ED0C63">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Among the news, the contemporaneity with TUTTOFOOD, the international B2B exhibition dedicated to the food sector that will offer a unique context in the European panorama by integrating the trade fair offer of Meat, Seafood and Dairy chains, historical sectors of TUTTOFOOD, with the best technologies and solutions for processing and packaging of MEAT-TECH.</w:t>
      </w:r>
    </w:p>
    <w:p w14:paraId="2D65D787" w14:textId="3AD8FB8E" w:rsidR="00C95672" w:rsidRPr="001F471F" w:rsidRDefault="00C95672" w:rsidP="00860549">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In 2021 Milan bec</w:t>
      </w:r>
      <w:r w:rsidR="005413AC" w:rsidRPr="001F471F">
        <w:rPr>
          <w:rStyle w:val="Enfasigrassetto"/>
          <w:rFonts w:asciiTheme="minorHAnsi" w:hAnsiTheme="minorHAnsi" w:cstheme="minorHAnsi"/>
          <w:b w:val="0"/>
          <w:bCs w:val="0"/>
          <w:lang w:val="en-US"/>
        </w:rPr>
        <w:t>o</w:t>
      </w:r>
      <w:r w:rsidRPr="001F471F">
        <w:rPr>
          <w:rStyle w:val="Enfasigrassetto"/>
          <w:rFonts w:asciiTheme="minorHAnsi" w:hAnsiTheme="minorHAnsi" w:cstheme="minorHAnsi"/>
          <w:b w:val="0"/>
          <w:bCs w:val="0"/>
          <w:lang w:val="en-US"/>
        </w:rPr>
        <w:t>me</w:t>
      </w:r>
      <w:r w:rsidR="005413AC" w:rsidRPr="001F471F">
        <w:rPr>
          <w:rStyle w:val="Enfasigrassetto"/>
          <w:rFonts w:asciiTheme="minorHAnsi" w:hAnsiTheme="minorHAnsi" w:cstheme="minorHAnsi"/>
          <w:b w:val="0"/>
          <w:bCs w:val="0"/>
          <w:lang w:val="en-US"/>
        </w:rPr>
        <w:t>s</w:t>
      </w:r>
      <w:r w:rsidRPr="001F471F">
        <w:rPr>
          <w:rStyle w:val="Enfasigrassetto"/>
          <w:rFonts w:asciiTheme="minorHAnsi" w:hAnsiTheme="minorHAnsi" w:cstheme="minorHAnsi"/>
          <w:b w:val="0"/>
          <w:bCs w:val="0"/>
          <w:lang w:val="en-US"/>
        </w:rPr>
        <w:t>, therefore, the scene of a renewed way of networking, to expand business opportunities and</w:t>
      </w:r>
      <w:r w:rsidR="005413AC"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 xml:space="preserve">create </w:t>
      </w:r>
      <w:r w:rsidR="005413AC" w:rsidRPr="001F471F">
        <w:rPr>
          <w:rStyle w:val="Enfasigrassetto"/>
          <w:rFonts w:asciiTheme="minorHAnsi" w:hAnsiTheme="minorHAnsi" w:cstheme="minorHAnsi"/>
          <w:b w:val="0"/>
          <w:bCs w:val="0"/>
          <w:lang w:val="en-US"/>
        </w:rPr>
        <w:t xml:space="preserve">always </w:t>
      </w:r>
      <w:r w:rsidRPr="001F471F">
        <w:rPr>
          <w:rStyle w:val="Enfasigrassetto"/>
          <w:rFonts w:asciiTheme="minorHAnsi" w:hAnsiTheme="minorHAnsi" w:cstheme="minorHAnsi"/>
          <w:b w:val="0"/>
          <w:bCs w:val="0"/>
          <w:lang w:val="en-US"/>
        </w:rPr>
        <w:t>new contaminations within the logistically and technologically most advanced fairground in Italy and among the most important in Europe.</w:t>
      </w:r>
    </w:p>
    <w:p w14:paraId="5F07D9F0" w14:textId="631759A4" w:rsidR="00F27CE8" w:rsidRPr="001F471F" w:rsidRDefault="00F27CE8" w:rsidP="00860549">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Following the requirements of the industry, MEAT-TECH consolidates its strategy based on listening to the needs of the market: a new meeting between the exhibitors of the fair took place yesterday, a moment of important discussion on market trends, expectations of exhibitors and customers, the interesting prospects that are prefigured with the new choices related to the change of date of MEAT-TECH. Thanks to this form of direct involvement, the guidelines for the contents of the 2021 edition of the event have been defined in order to make it always more in line with business expectations, in terms of the chains represented, technological solutions and reference markets.</w:t>
      </w:r>
    </w:p>
    <w:p w14:paraId="37C0372B" w14:textId="665D0D57" w:rsidR="00475E40" w:rsidRPr="001F471F" w:rsidRDefault="003E43E5" w:rsidP="00860549">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 xml:space="preserve">Nicola </w:t>
      </w:r>
      <w:proofErr w:type="spellStart"/>
      <w:r w:rsidRPr="001F471F">
        <w:rPr>
          <w:rStyle w:val="Enfasigrassetto"/>
          <w:rFonts w:asciiTheme="minorHAnsi" w:hAnsiTheme="minorHAnsi" w:cstheme="minorHAnsi"/>
          <w:b w:val="0"/>
          <w:bCs w:val="0"/>
          <w:lang w:val="en-US"/>
        </w:rPr>
        <w:t>Levoni</w:t>
      </w:r>
      <w:proofErr w:type="spellEnd"/>
      <w:r w:rsidRPr="001F471F">
        <w:rPr>
          <w:rStyle w:val="Enfasigrassetto"/>
          <w:rFonts w:asciiTheme="minorHAnsi" w:hAnsiTheme="minorHAnsi" w:cstheme="minorHAnsi"/>
          <w:b w:val="0"/>
          <w:bCs w:val="0"/>
          <w:lang w:val="en-US"/>
        </w:rPr>
        <w:t xml:space="preserve">, </w:t>
      </w:r>
      <w:r w:rsidR="00860549" w:rsidRPr="001F471F">
        <w:rPr>
          <w:rStyle w:val="Enfasigrassetto"/>
          <w:rFonts w:asciiTheme="minorHAnsi" w:hAnsiTheme="minorHAnsi" w:cstheme="minorHAnsi"/>
          <w:b w:val="0"/>
          <w:bCs w:val="0"/>
          <w:lang w:val="en-US"/>
        </w:rPr>
        <w:t xml:space="preserve">President </w:t>
      </w:r>
      <w:r w:rsidR="007323C4" w:rsidRPr="001F471F">
        <w:rPr>
          <w:rStyle w:val="Enfasigrassetto"/>
          <w:rFonts w:asciiTheme="minorHAnsi" w:hAnsiTheme="minorHAnsi" w:cstheme="minorHAnsi"/>
          <w:b w:val="0"/>
          <w:bCs w:val="0"/>
          <w:lang w:val="en-US"/>
        </w:rPr>
        <w:t xml:space="preserve">of </w:t>
      </w:r>
      <w:r w:rsidR="0070383A" w:rsidRPr="001F471F">
        <w:rPr>
          <w:rStyle w:val="Enfasigrassetto"/>
          <w:rFonts w:asciiTheme="minorHAnsi" w:hAnsiTheme="minorHAnsi" w:cstheme="minorHAnsi"/>
          <w:b w:val="0"/>
          <w:bCs w:val="0"/>
          <w:lang w:val="en-US"/>
        </w:rPr>
        <w:t>ASSICA (</w:t>
      </w:r>
      <w:r w:rsidR="007323C4" w:rsidRPr="001F471F">
        <w:rPr>
          <w:rStyle w:val="Enfasigrassetto"/>
          <w:rFonts w:asciiTheme="minorHAnsi" w:hAnsiTheme="minorHAnsi" w:cstheme="minorHAnsi"/>
          <w:b w:val="0"/>
          <w:bCs w:val="0"/>
          <w:lang w:val="en-US"/>
        </w:rPr>
        <w:t>Industrial Association of Meats and Cured Meats</w:t>
      </w:r>
      <w:r w:rsidR="0070383A" w:rsidRPr="001F471F">
        <w:rPr>
          <w:rStyle w:val="Enfasigrassetto"/>
          <w:rFonts w:asciiTheme="minorHAnsi" w:hAnsiTheme="minorHAnsi" w:cstheme="minorHAnsi"/>
          <w:b w:val="0"/>
          <w:bCs w:val="0"/>
          <w:lang w:val="en-US"/>
        </w:rPr>
        <w:t>)</w:t>
      </w:r>
      <w:r w:rsidR="007323C4" w:rsidRPr="001F471F">
        <w:rPr>
          <w:rStyle w:val="Enfasigrassetto"/>
          <w:rFonts w:asciiTheme="minorHAnsi" w:hAnsiTheme="minorHAnsi" w:cstheme="minorHAnsi"/>
          <w:b w:val="0"/>
          <w:bCs w:val="0"/>
          <w:lang w:val="en-US"/>
        </w:rPr>
        <w:t xml:space="preserve"> and historical </w:t>
      </w:r>
      <w:r w:rsidR="00475E40" w:rsidRPr="001F471F">
        <w:rPr>
          <w:rStyle w:val="Enfasigrassetto"/>
          <w:rFonts w:asciiTheme="minorHAnsi" w:hAnsiTheme="minorHAnsi" w:cstheme="minorHAnsi"/>
          <w:b w:val="0"/>
          <w:bCs w:val="0"/>
          <w:lang w:val="en-US"/>
        </w:rPr>
        <w:t xml:space="preserve">partner </w:t>
      </w:r>
      <w:r w:rsidR="007323C4" w:rsidRPr="001F471F">
        <w:rPr>
          <w:rStyle w:val="Enfasigrassetto"/>
          <w:rFonts w:asciiTheme="minorHAnsi" w:hAnsiTheme="minorHAnsi" w:cstheme="minorHAnsi"/>
          <w:b w:val="0"/>
          <w:bCs w:val="0"/>
          <w:lang w:val="en-US"/>
        </w:rPr>
        <w:t xml:space="preserve">of </w:t>
      </w:r>
      <w:r w:rsidR="00475E40" w:rsidRPr="001F471F">
        <w:rPr>
          <w:rStyle w:val="Enfasigrassetto"/>
          <w:rFonts w:asciiTheme="minorHAnsi" w:hAnsiTheme="minorHAnsi" w:cstheme="minorHAnsi"/>
          <w:b w:val="0"/>
          <w:bCs w:val="0"/>
          <w:lang w:val="en-US"/>
        </w:rPr>
        <w:t>MEAT-TECH</w:t>
      </w:r>
      <w:r w:rsidR="003802D0" w:rsidRPr="001F471F">
        <w:rPr>
          <w:rStyle w:val="Enfasigrassetto"/>
          <w:rFonts w:asciiTheme="minorHAnsi" w:hAnsiTheme="minorHAnsi" w:cstheme="minorHAnsi"/>
          <w:b w:val="0"/>
          <w:bCs w:val="0"/>
          <w:lang w:val="en-US"/>
        </w:rPr>
        <w:t>,</w:t>
      </w:r>
      <w:r w:rsidR="00475E40" w:rsidRPr="001F471F">
        <w:rPr>
          <w:rStyle w:val="Enfasigrassetto"/>
          <w:rFonts w:asciiTheme="minorHAnsi" w:hAnsiTheme="minorHAnsi" w:cstheme="minorHAnsi"/>
          <w:b w:val="0"/>
          <w:bCs w:val="0"/>
          <w:lang w:val="en-US"/>
        </w:rPr>
        <w:t xml:space="preserve"> </w:t>
      </w:r>
      <w:r w:rsidR="007323C4" w:rsidRPr="001F471F">
        <w:rPr>
          <w:rStyle w:val="Enfasigrassetto"/>
          <w:rFonts w:asciiTheme="minorHAnsi" w:hAnsiTheme="minorHAnsi" w:cstheme="minorHAnsi"/>
          <w:b w:val="0"/>
          <w:bCs w:val="0"/>
          <w:lang w:val="en-US"/>
        </w:rPr>
        <w:t>also spoke at the opening of the session, representing a sector of over 8 billion euros. "The interest of our industry for a supply chain project with technology and finished product on display is certainly high", highlighted</w:t>
      </w:r>
      <w:r w:rsidR="00E508D3" w:rsidRPr="001F471F">
        <w:rPr>
          <w:rStyle w:val="Enfasigrassetto"/>
          <w:rFonts w:asciiTheme="minorHAnsi" w:hAnsiTheme="minorHAnsi" w:cstheme="minorHAnsi"/>
          <w:b w:val="0"/>
          <w:bCs w:val="0"/>
          <w:lang w:val="en-US"/>
        </w:rPr>
        <w:t xml:space="preserve"> </w:t>
      </w:r>
      <w:r w:rsidR="007323C4" w:rsidRPr="001F471F">
        <w:rPr>
          <w:rStyle w:val="Enfasigrassetto"/>
          <w:rFonts w:asciiTheme="minorHAnsi" w:hAnsiTheme="minorHAnsi" w:cstheme="minorHAnsi"/>
          <w:b w:val="0"/>
          <w:bCs w:val="0"/>
          <w:lang w:val="en-US"/>
        </w:rPr>
        <w:t xml:space="preserve">President </w:t>
      </w:r>
      <w:proofErr w:type="spellStart"/>
      <w:r w:rsidR="007323C4" w:rsidRPr="001F471F">
        <w:rPr>
          <w:rStyle w:val="Enfasigrassetto"/>
          <w:rFonts w:asciiTheme="minorHAnsi" w:hAnsiTheme="minorHAnsi" w:cstheme="minorHAnsi"/>
          <w:b w:val="0"/>
          <w:bCs w:val="0"/>
          <w:lang w:val="en-US"/>
        </w:rPr>
        <w:t>Levoni</w:t>
      </w:r>
      <w:proofErr w:type="spellEnd"/>
      <w:r w:rsidR="007323C4" w:rsidRPr="001F471F">
        <w:rPr>
          <w:rStyle w:val="Enfasigrassetto"/>
          <w:rFonts w:asciiTheme="minorHAnsi" w:hAnsiTheme="minorHAnsi" w:cstheme="minorHAnsi"/>
          <w:b w:val="0"/>
          <w:bCs w:val="0"/>
          <w:lang w:val="en-US"/>
        </w:rPr>
        <w:t xml:space="preserve"> who added: "The effective collaboration of our Association with MEAT-TECH will lead us to the organization of approach events and a meeting during the exhibition days”.</w:t>
      </w:r>
    </w:p>
    <w:p w14:paraId="2BC41BF3" w14:textId="1F8BA454" w:rsidR="00CB14D6" w:rsidRPr="001F471F" w:rsidRDefault="00CB14D6" w:rsidP="00860549">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MEAT-TECH is truly the event where all the reference industry identifies itself: in addition to ASSICA, the associations ANIMA-ASSOFOODTEC and UCIMA are, indeed, strategic partners.</w:t>
      </w:r>
    </w:p>
    <w:p w14:paraId="634E00DD" w14:textId="565D84C6" w:rsidR="004B350B" w:rsidRPr="001F471F" w:rsidRDefault="00CB14D6" w:rsidP="00860549">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2019 was a year of reflection for the Italian p</w:t>
      </w:r>
      <w:r w:rsidR="009B5643" w:rsidRPr="001F471F">
        <w:rPr>
          <w:rStyle w:val="Enfasigrassetto"/>
          <w:rFonts w:asciiTheme="minorHAnsi" w:hAnsiTheme="minorHAnsi" w:cstheme="minorHAnsi"/>
          <w:b w:val="0"/>
          <w:bCs w:val="0"/>
          <w:lang w:val="en-US"/>
        </w:rPr>
        <w:t xml:space="preserve">ork </w:t>
      </w:r>
      <w:r w:rsidRPr="001F471F">
        <w:rPr>
          <w:rStyle w:val="Enfasigrassetto"/>
          <w:rFonts w:asciiTheme="minorHAnsi" w:hAnsiTheme="minorHAnsi" w:cstheme="minorHAnsi"/>
          <w:b w:val="0"/>
          <w:bCs w:val="0"/>
          <w:lang w:val="en-US"/>
        </w:rPr>
        <w:t>meat sector and</w:t>
      </w:r>
      <w:proofErr w:type="gramStart"/>
      <w:r w:rsidR="004B350B"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in particular</w:t>
      </w:r>
      <w:r w:rsidR="004B350B" w:rsidRPr="001F471F">
        <w:rPr>
          <w:rStyle w:val="Enfasigrassetto"/>
          <w:rFonts w:asciiTheme="minorHAnsi" w:hAnsiTheme="minorHAnsi" w:cstheme="minorHAnsi"/>
          <w:b w:val="0"/>
          <w:bCs w:val="0"/>
          <w:lang w:val="en-US"/>
        </w:rPr>
        <w:t>,</w:t>
      </w:r>
      <w:r w:rsidRPr="001F471F">
        <w:rPr>
          <w:rStyle w:val="Enfasigrassetto"/>
          <w:rFonts w:asciiTheme="minorHAnsi" w:hAnsiTheme="minorHAnsi" w:cstheme="minorHAnsi"/>
          <w:b w:val="0"/>
          <w:bCs w:val="0"/>
          <w:lang w:val="en-US"/>
        </w:rPr>
        <w:t xml:space="preserve"> for</w:t>
      </w:r>
      <w:proofErr w:type="gramEnd"/>
      <w:r w:rsidRPr="001F471F">
        <w:rPr>
          <w:rStyle w:val="Enfasigrassetto"/>
          <w:rFonts w:asciiTheme="minorHAnsi" w:hAnsiTheme="minorHAnsi" w:cstheme="minorHAnsi"/>
          <w:b w:val="0"/>
          <w:bCs w:val="0"/>
          <w:lang w:val="en-US"/>
        </w:rPr>
        <w:t xml:space="preserve"> cured meats (production at -0.7% in quantity, consumption at -0.6%). The sector was faced with weak demand and rising raw material prices. "We look with optimism</w:t>
      </w:r>
      <w:r w:rsidR="004B350B" w:rsidRPr="001F471F">
        <w:rPr>
          <w:rStyle w:val="Enfasigrassetto"/>
          <w:rFonts w:asciiTheme="minorHAnsi" w:hAnsiTheme="minorHAnsi" w:cstheme="minorHAnsi"/>
          <w:b w:val="0"/>
          <w:bCs w:val="0"/>
          <w:lang w:val="en-US"/>
        </w:rPr>
        <w:t xml:space="preserve"> anyway</w:t>
      </w:r>
      <w:r w:rsidRPr="001F471F">
        <w:rPr>
          <w:rStyle w:val="Enfasigrassetto"/>
          <w:rFonts w:asciiTheme="minorHAnsi" w:hAnsiTheme="minorHAnsi" w:cstheme="minorHAnsi"/>
          <w:b w:val="0"/>
          <w:bCs w:val="0"/>
          <w:lang w:val="en-US"/>
        </w:rPr>
        <w:t xml:space="preserve"> - commented </w:t>
      </w:r>
      <w:proofErr w:type="spellStart"/>
      <w:r w:rsidRPr="001F471F">
        <w:rPr>
          <w:rStyle w:val="Enfasigrassetto"/>
          <w:rFonts w:asciiTheme="minorHAnsi" w:hAnsiTheme="minorHAnsi" w:cstheme="minorHAnsi"/>
          <w:b w:val="0"/>
          <w:bCs w:val="0"/>
          <w:lang w:val="en-US"/>
        </w:rPr>
        <w:t>Levoni</w:t>
      </w:r>
      <w:proofErr w:type="spellEnd"/>
      <w:r w:rsidRPr="001F471F">
        <w:rPr>
          <w:rStyle w:val="Enfasigrassetto"/>
          <w:rFonts w:asciiTheme="minorHAnsi" w:hAnsiTheme="minorHAnsi" w:cstheme="minorHAnsi"/>
          <w:b w:val="0"/>
          <w:bCs w:val="0"/>
          <w:lang w:val="en-US"/>
        </w:rPr>
        <w:t xml:space="preserve"> - to the </w:t>
      </w:r>
      <w:r w:rsidRPr="001F471F">
        <w:rPr>
          <w:rStyle w:val="Enfasigrassetto"/>
          <w:rFonts w:asciiTheme="minorHAnsi" w:hAnsiTheme="minorHAnsi" w:cstheme="minorHAnsi"/>
          <w:b w:val="0"/>
          <w:bCs w:val="0"/>
          <w:lang w:val="en-US"/>
        </w:rPr>
        <w:lastRenderedPageBreak/>
        <w:t>possibility of giving impetus to an organic restart of the entire sector,</w:t>
      </w:r>
      <w:r w:rsidR="004B350B" w:rsidRPr="001F471F">
        <w:rPr>
          <w:rStyle w:val="Enfasigrassetto"/>
          <w:rFonts w:asciiTheme="minorHAnsi" w:hAnsiTheme="minorHAnsi" w:cstheme="minorHAnsi"/>
          <w:b w:val="0"/>
          <w:bCs w:val="0"/>
          <w:lang w:val="en-US"/>
        </w:rPr>
        <w:t xml:space="preserve"> worldwide </w:t>
      </w:r>
      <w:r w:rsidRPr="001F471F">
        <w:rPr>
          <w:rStyle w:val="Enfasigrassetto"/>
          <w:rFonts w:asciiTheme="minorHAnsi" w:hAnsiTheme="minorHAnsi" w:cstheme="minorHAnsi"/>
          <w:b w:val="0"/>
          <w:bCs w:val="0"/>
          <w:lang w:val="en-US"/>
        </w:rPr>
        <w:t xml:space="preserve">flagship </w:t>
      </w:r>
      <w:r w:rsidR="004B350B" w:rsidRPr="001F471F">
        <w:rPr>
          <w:rStyle w:val="Enfasigrassetto"/>
          <w:rFonts w:asciiTheme="minorHAnsi" w:hAnsiTheme="minorHAnsi" w:cstheme="minorHAnsi"/>
          <w:b w:val="0"/>
          <w:bCs w:val="0"/>
          <w:lang w:val="en-US"/>
        </w:rPr>
        <w:t xml:space="preserve">of </w:t>
      </w:r>
      <w:r w:rsidR="009B5643" w:rsidRPr="001F471F">
        <w:rPr>
          <w:rStyle w:val="Enfasigrassetto"/>
          <w:rFonts w:asciiTheme="minorHAnsi" w:hAnsiTheme="minorHAnsi" w:cstheme="minorHAnsi"/>
          <w:b w:val="0"/>
          <w:bCs w:val="0"/>
          <w:lang w:val="en-US"/>
        </w:rPr>
        <w:t>M</w:t>
      </w:r>
      <w:r w:rsidRPr="001F471F">
        <w:rPr>
          <w:rStyle w:val="Enfasigrassetto"/>
          <w:rFonts w:asciiTheme="minorHAnsi" w:hAnsiTheme="minorHAnsi" w:cstheme="minorHAnsi"/>
          <w:b w:val="0"/>
          <w:bCs w:val="0"/>
          <w:lang w:val="en-US"/>
        </w:rPr>
        <w:t xml:space="preserve">ade in Italy </w:t>
      </w:r>
      <w:r w:rsidR="009B5643" w:rsidRPr="001F471F">
        <w:rPr>
          <w:rStyle w:val="Enfasigrassetto"/>
          <w:rFonts w:asciiTheme="minorHAnsi" w:hAnsiTheme="minorHAnsi" w:cstheme="minorHAnsi"/>
          <w:b w:val="0"/>
          <w:bCs w:val="0"/>
          <w:lang w:val="en-US"/>
        </w:rPr>
        <w:t>F</w:t>
      </w:r>
      <w:r w:rsidR="004B350B" w:rsidRPr="001F471F">
        <w:rPr>
          <w:rStyle w:val="Enfasigrassetto"/>
          <w:rFonts w:asciiTheme="minorHAnsi" w:hAnsiTheme="minorHAnsi" w:cstheme="minorHAnsi"/>
          <w:b w:val="0"/>
          <w:bCs w:val="0"/>
          <w:lang w:val="en-US"/>
        </w:rPr>
        <w:t>ood</w:t>
      </w:r>
      <w:r w:rsidRPr="001F471F">
        <w:rPr>
          <w:rStyle w:val="Enfasigrassetto"/>
          <w:rFonts w:asciiTheme="minorHAnsi" w:hAnsiTheme="minorHAnsi" w:cstheme="minorHAnsi"/>
          <w:b w:val="0"/>
          <w:bCs w:val="0"/>
          <w:lang w:val="en-US"/>
        </w:rPr>
        <w:t xml:space="preserve">, without forgetting any link </w:t>
      </w:r>
      <w:r w:rsidR="004B350B" w:rsidRPr="001F471F">
        <w:rPr>
          <w:rStyle w:val="Enfasigrassetto"/>
          <w:rFonts w:asciiTheme="minorHAnsi" w:hAnsiTheme="minorHAnsi" w:cstheme="minorHAnsi"/>
          <w:b w:val="0"/>
          <w:bCs w:val="0"/>
          <w:lang w:val="en-US"/>
        </w:rPr>
        <w:t>of</w:t>
      </w:r>
      <w:r w:rsidRPr="001F471F">
        <w:rPr>
          <w:rStyle w:val="Enfasigrassetto"/>
          <w:rFonts w:asciiTheme="minorHAnsi" w:hAnsiTheme="minorHAnsi" w:cstheme="minorHAnsi"/>
          <w:b w:val="0"/>
          <w:bCs w:val="0"/>
          <w:lang w:val="en-US"/>
        </w:rPr>
        <w:t xml:space="preserve"> the chain and fielding wide-ranging actions on the export front</w:t>
      </w:r>
      <w:r w:rsidR="004B350B" w:rsidRPr="001F471F">
        <w:rPr>
          <w:rStyle w:val="Enfasigrassetto"/>
          <w:rFonts w:asciiTheme="minorHAnsi" w:hAnsiTheme="minorHAnsi" w:cstheme="minorHAnsi"/>
          <w:b w:val="0"/>
          <w:bCs w:val="0"/>
          <w:lang w:val="en-US"/>
        </w:rPr>
        <w:t xml:space="preserve"> too</w:t>
      </w:r>
      <w:r w:rsidRPr="001F471F">
        <w:rPr>
          <w:rStyle w:val="Enfasigrassetto"/>
          <w:rFonts w:asciiTheme="minorHAnsi" w:hAnsiTheme="minorHAnsi" w:cstheme="minorHAnsi"/>
          <w:b w:val="0"/>
          <w:bCs w:val="0"/>
          <w:lang w:val="en-US"/>
        </w:rPr>
        <w:t>. Process</w:t>
      </w:r>
      <w:r w:rsidR="004B350B" w:rsidRPr="001F471F">
        <w:rPr>
          <w:rStyle w:val="Enfasigrassetto"/>
          <w:rFonts w:asciiTheme="minorHAnsi" w:hAnsiTheme="minorHAnsi" w:cstheme="minorHAnsi"/>
          <w:b w:val="0"/>
          <w:bCs w:val="0"/>
          <w:lang w:val="en-US"/>
        </w:rPr>
        <w:t>ing</w:t>
      </w:r>
      <w:r w:rsidRPr="001F471F">
        <w:rPr>
          <w:rStyle w:val="Enfasigrassetto"/>
          <w:rFonts w:asciiTheme="minorHAnsi" w:hAnsiTheme="minorHAnsi" w:cstheme="minorHAnsi"/>
          <w:b w:val="0"/>
          <w:bCs w:val="0"/>
          <w:lang w:val="en-US"/>
        </w:rPr>
        <w:t xml:space="preserve"> and packaging technologies are fundamental for our sector"</w:t>
      </w:r>
      <w:r w:rsidR="004B350B" w:rsidRPr="001F471F">
        <w:rPr>
          <w:rStyle w:val="Enfasigrassetto"/>
          <w:rFonts w:asciiTheme="minorHAnsi" w:hAnsiTheme="minorHAnsi" w:cstheme="minorHAnsi"/>
          <w:b w:val="0"/>
          <w:bCs w:val="0"/>
          <w:lang w:val="en-US"/>
        </w:rPr>
        <w:t>.</w:t>
      </w:r>
    </w:p>
    <w:p w14:paraId="5C990C5F" w14:textId="7E029B68" w:rsidR="004B350B" w:rsidRPr="001F471F" w:rsidRDefault="004B350B" w:rsidP="00860549">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 xml:space="preserve">According to ANIMA </w:t>
      </w:r>
      <w:proofErr w:type="spellStart"/>
      <w:r w:rsidRPr="001F471F">
        <w:rPr>
          <w:rStyle w:val="Enfasigrassetto"/>
          <w:rFonts w:asciiTheme="minorHAnsi" w:hAnsiTheme="minorHAnsi" w:cstheme="minorHAnsi"/>
          <w:b w:val="0"/>
          <w:bCs w:val="0"/>
          <w:lang w:val="en-US"/>
        </w:rPr>
        <w:t>Assofoodtec</w:t>
      </w:r>
      <w:proofErr w:type="spellEnd"/>
      <w:r w:rsidRPr="001F471F">
        <w:rPr>
          <w:rStyle w:val="Enfasigrassetto"/>
          <w:rFonts w:asciiTheme="minorHAnsi" w:hAnsiTheme="minorHAnsi" w:cstheme="minorHAnsi"/>
          <w:b w:val="0"/>
          <w:bCs w:val="0"/>
          <w:lang w:val="en-US"/>
        </w:rPr>
        <w:t xml:space="preserve"> data, Italian technologies and equipment for food products consolidated, in 2019, a production value of 5.2 billion euros (+ 0.2% compared to 2018), with exports reaching 3.4 billion euros.</w:t>
      </w:r>
    </w:p>
    <w:p w14:paraId="719452BF" w14:textId="4F7ACF51" w:rsidR="004B350B" w:rsidRPr="001F471F" w:rsidRDefault="004B350B" w:rsidP="004F41A5">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 xml:space="preserve">As UCIMA pointed out, the packaging machinery industry sees an important destination in the </w:t>
      </w:r>
      <w:r w:rsidR="00A1422B" w:rsidRPr="001F471F">
        <w:rPr>
          <w:rStyle w:val="Enfasigrassetto"/>
          <w:rFonts w:asciiTheme="minorHAnsi" w:hAnsiTheme="minorHAnsi" w:cstheme="minorHAnsi"/>
          <w:b w:val="0"/>
          <w:bCs w:val="0"/>
          <w:lang w:val="en-US"/>
        </w:rPr>
        <w:t>f</w:t>
      </w:r>
      <w:r w:rsidRPr="001F471F">
        <w:rPr>
          <w:rStyle w:val="Enfasigrassetto"/>
          <w:rFonts w:asciiTheme="minorHAnsi" w:hAnsiTheme="minorHAnsi" w:cstheme="minorHAnsi"/>
          <w:b w:val="0"/>
          <w:bCs w:val="0"/>
          <w:lang w:val="en-US"/>
        </w:rPr>
        <w:t>ood sector, with 55.9% of turnover, which in 2019 exceeded a total of 8 billion euros with interesting volumes of export growth (2.3%) - source: MECS.</w:t>
      </w:r>
    </w:p>
    <w:p w14:paraId="357028A0" w14:textId="153F244B" w:rsidR="00A1422B" w:rsidRPr="001F471F" w:rsidRDefault="00A1422B" w:rsidP="004F41A5">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The contemporaneity of MEAT-TECH and TUTTOFOOD takes an even more important strategic meaning as it unites two sectors that have demonstrated the ability to adapt to the needs of Retail channel which is undergoing deep transformation and needs to satisfy the requests for sustainability and food safety that the consumer is increasingly seeking.</w:t>
      </w:r>
    </w:p>
    <w:p w14:paraId="50E78665" w14:textId="7A7BFCEA" w:rsidR="00754AAC" w:rsidRPr="001F471F" w:rsidRDefault="00A1422B" w:rsidP="00754AAC">
      <w:pPr>
        <w:pStyle w:val="Normale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285" w:afterAutospacing="0"/>
        <w:jc w:val="both"/>
        <w:rPr>
          <w:rStyle w:val="Enfasigrassetto"/>
          <w:rFonts w:asciiTheme="minorHAnsi" w:hAnsiTheme="minorHAnsi" w:cstheme="minorHAnsi"/>
          <w:b w:val="0"/>
          <w:bCs w:val="0"/>
          <w:lang w:val="en-US"/>
        </w:rPr>
      </w:pPr>
      <w:r w:rsidRPr="001F471F">
        <w:rPr>
          <w:rStyle w:val="Enfasigrassetto"/>
          <w:rFonts w:asciiTheme="minorHAnsi" w:hAnsiTheme="minorHAnsi" w:cstheme="minorHAnsi"/>
          <w:b w:val="0"/>
          <w:bCs w:val="0"/>
          <w:lang w:val="en-US"/>
        </w:rPr>
        <w:t>MEAT-TECH is the trade</w:t>
      </w:r>
      <w:r w:rsidR="00C21F79"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fair of innovative technologies and materials for processing</w:t>
      </w:r>
      <w:r w:rsidR="00C21F79" w:rsidRPr="001F471F">
        <w:rPr>
          <w:rStyle w:val="Enfasigrassetto"/>
          <w:rFonts w:asciiTheme="minorHAnsi" w:hAnsiTheme="minorHAnsi" w:cstheme="minorHAnsi"/>
          <w:b w:val="0"/>
          <w:bCs w:val="0"/>
          <w:lang w:val="en-US"/>
        </w:rPr>
        <w:t xml:space="preserve"> </w:t>
      </w:r>
      <w:r w:rsidRPr="001F471F">
        <w:rPr>
          <w:rStyle w:val="Enfasigrassetto"/>
          <w:rFonts w:asciiTheme="minorHAnsi" w:hAnsiTheme="minorHAnsi" w:cstheme="minorHAnsi"/>
          <w:b w:val="0"/>
          <w:bCs w:val="0"/>
          <w:lang w:val="en-US"/>
        </w:rPr>
        <w:t>and packaging of meat, derivatives and ready meals. An exhibition offer that is completed with spices, flavors and ingredients for the food industry. The numbers of the 2018 edition: 180+ exhibitors, 14,363 visitors and a visitor rating of 7.3 points out of a maximum of 9.</w:t>
      </w:r>
    </w:p>
    <w:p w14:paraId="123B6E90" w14:textId="77777777" w:rsidR="00D373CB" w:rsidRDefault="00D373CB" w:rsidP="00D373CB">
      <w:pPr>
        <w:jc w:val="both"/>
        <w:rPr>
          <w:rFonts w:eastAsia="Calibri" w:cstheme="minorHAnsi"/>
          <w:b/>
          <w:i/>
          <w:sz w:val="24"/>
          <w:szCs w:val="24"/>
        </w:rPr>
      </w:pPr>
    </w:p>
    <w:p w14:paraId="3D3E0EFB" w14:textId="049639FE" w:rsidR="00D373CB" w:rsidRPr="00841A4C" w:rsidRDefault="00D373CB" w:rsidP="00D373CB">
      <w:pPr>
        <w:jc w:val="both"/>
        <w:rPr>
          <w:rFonts w:eastAsia="Calibri" w:cstheme="minorHAnsi"/>
          <w:b/>
          <w:i/>
          <w:sz w:val="24"/>
          <w:szCs w:val="24"/>
        </w:rPr>
      </w:pPr>
      <w:r>
        <w:rPr>
          <w:rFonts w:eastAsia="Calibri" w:cstheme="minorHAnsi"/>
          <w:b/>
          <w:i/>
          <w:sz w:val="24"/>
          <w:szCs w:val="24"/>
        </w:rPr>
        <w:t>Press Office</w:t>
      </w:r>
      <w:r w:rsidRPr="00841A4C">
        <w:rPr>
          <w:rFonts w:eastAsia="Calibri" w:cstheme="minorHAnsi"/>
          <w:b/>
          <w:i/>
          <w:sz w:val="24"/>
          <w:szCs w:val="24"/>
        </w:rPr>
        <w:t xml:space="preserve"> </w:t>
      </w:r>
      <w:proofErr w:type="spellStart"/>
      <w:r w:rsidRPr="00841A4C">
        <w:rPr>
          <w:rFonts w:eastAsia="Calibri" w:cstheme="minorHAnsi"/>
          <w:b/>
          <w:i/>
          <w:sz w:val="24"/>
          <w:szCs w:val="24"/>
        </w:rPr>
        <w:t>Ipack</w:t>
      </w:r>
      <w:proofErr w:type="spellEnd"/>
      <w:r w:rsidRPr="00841A4C">
        <w:rPr>
          <w:rFonts w:eastAsia="Calibri" w:cstheme="minorHAnsi"/>
          <w:b/>
          <w:i/>
          <w:sz w:val="24"/>
          <w:szCs w:val="24"/>
        </w:rPr>
        <w:t xml:space="preserve"> Ima Srl</w:t>
      </w:r>
    </w:p>
    <w:p w14:paraId="10D19950" w14:textId="77777777" w:rsidR="00D373CB" w:rsidRPr="00841A4C" w:rsidRDefault="00D373CB" w:rsidP="00D373CB">
      <w:pPr>
        <w:jc w:val="both"/>
        <w:rPr>
          <w:rFonts w:cstheme="minorHAnsi"/>
          <w:i/>
          <w:color w:val="0563C1"/>
          <w:sz w:val="24"/>
          <w:szCs w:val="24"/>
          <w:u w:val="single"/>
        </w:rPr>
      </w:pPr>
      <w:r w:rsidRPr="00841A4C">
        <w:rPr>
          <w:rFonts w:eastAsia="Calibri" w:cstheme="minorHAnsi"/>
          <w:i/>
          <w:sz w:val="24"/>
          <w:szCs w:val="24"/>
        </w:rPr>
        <w:t xml:space="preserve">Mail: </w:t>
      </w:r>
      <w:hyperlink r:id="rId6">
        <w:r w:rsidRPr="00841A4C">
          <w:rPr>
            <w:rFonts w:eastAsia="Calibri" w:cstheme="minorHAnsi"/>
            <w:i/>
            <w:color w:val="0563C1"/>
            <w:sz w:val="24"/>
            <w:szCs w:val="24"/>
            <w:u w:val="single"/>
          </w:rPr>
          <w:t>press@ipackima.it</w:t>
        </w:r>
      </w:hyperlink>
    </w:p>
    <w:p w14:paraId="53F35BA4" w14:textId="77777777" w:rsidR="00D373CB" w:rsidRPr="00841A4C" w:rsidRDefault="00D373CB" w:rsidP="00D373CB">
      <w:pPr>
        <w:jc w:val="both"/>
        <w:rPr>
          <w:rFonts w:eastAsia="Calibri" w:cstheme="minorHAnsi"/>
          <w:sz w:val="24"/>
          <w:szCs w:val="24"/>
        </w:rPr>
      </w:pPr>
      <w:r w:rsidRPr="00841A4C">
        <w:rPr>
          <w:rFonts w:eastAsia="Calibri" w:cstheme="minorHAnsi"/>
          <w:i/>
          <w:sz w:val="24"/>
          <w:szCs w:val="24"/>
        </w:rPr>
        <w:t>Marco Fiori</w:t>
      </w:r>
    </w:p>
    <w:p w14:paraId="3A0F8AA7" w14:textId="77777777" w:rsidR="00D373CB" w:rsidRPr="00841A4C" w:rsidRDefault="00D373CB" w:rsidP="00D373CB">
      <w:pPr>
        <w:jc w:val="both"/>
        <w:rPr>
          <w:rFonts w:eastAsia="Calibri" w:cstheme="minorHAnsi"/>
          <w:sz w:val="24"/>
          <w:szCs w:val="24"/>
        </w:rPr>
      </w:pPr>
      <w:r w:rsidRPr="00841A4C">
        <w:rPr>
          <w:rFonts w:eastAsia="Calibri" w:cstheme="minorHAnsi"/>
          <w:i/>
          <w:sz w:val="24"/>
          <w:szCs w:val="24"/>
        </w:rPr>
        <w:t xml:space="preserve">Mail: </w:t>
      </w:r>
      <w:hyperlink r:id="rId7">
        <w:r w:rsidRPr="00841A4C">
          <w:rPr>
            <w:rFonts w:eastAsia="Calibri" w:cstheme="minorHAnsi"/>
            <w:i/>
            <w:color w:val="0563C1"/>
            <w:sz w:val="24"/>
            <w:szCs w:val="24"/>
            <w:u w:val="single"/>
          </w:rPr>
          <w:t>marco.fiori@intono.it</w:t>
        </w:r>
      </w:hyperlink>
      <w:r w:rsidRPr="00841A4C">
        <w:rPr>
          <w:rFonts w:eastAsia="Calibri" w:cstheme="minorHAnsi"/>
          <w:i/>
          <w:sz w:val="24"/>
          <w:szCs w:val="24"/>
        </w:rPr>
        <w:t xml:space="preserve"> Mobile: +39 334 600 7739</w:t>
      </w:r>
    </w:p>
    <w:p w14:paraId="01470DFA" w14:textId="77777777" w:rsidR="00D373CB" w:rsidRPr="00841A4C" w:rsidRDefault="00D373CB" w:rsidP="00D373CB">
      <w:pPr>
        <w:jc w:val="both"/>
        <w:rPr>
          <w:rFonts w:eastAsia="Calibri" w:cstheme="minorHAnsi"/>
          <w:i/>
          <w:sz w:val="24"/>
          <w:szCs w:val="24"/>
        </w:rPr>
      </w:pPr>
      <w:r w:rsidRPr="00841A4C">
        <w:rPr>
          <w:rFonts w:eastAsia="Calibri" w:cstheme="minorHAnsi"/>
          <w:i/>
          <w:sz w:val="24"/>
          <w:szCs w:val="24"/>
        </w:rPr>
        <w:t xml:space="preserve">Maria Costanza Candi </w:t>
      </w:r>
    </w:p>
    <w:p w14:paraId="1DEFD31D" w14:textId="77777777" w:rsidR="00D373CB" w:rsidRPr="00841A4C" w:rsidRDefault="00D373CB" w:rsidP="00D373CB">
      <w:pPr>
        <w:jc w:val="both"/>
        <w:rPr>
          <w:rFonts w:eastAsia="Calibri" w:cstheme="minorHAnsi"/>
          <w:i/>
          <w:sz w:val="24"/>
          <w:szCs w:val="24"/>
        </w:rPr>
      </w:pPr>
      <w:r w:rsidRPr="00841A4C">
        <w:rPr>
          <w:rFonts w:eastAsia="Calibri" w:cstheme="minorHAnsi"/>
          <w:i/>
          <w:sz w:val="24"/>
          <w:szCs w:val="24"/>
        </w:rPr>
        <w:t xml:space="preserve">Mail: </w:t>
      </w:r>
      <w:hyperlink r:id="rId8">
        <w:r w:rsidRPr="00841A4C">
          <w:rPr>
            <w:rFonts w:eastAsia="Calibri" w:cstheme="minorHAnsi"/>
            <w:i/>
            <w:color w:val="0563C1"/>
            <w:sz w:val="24"/>
            <w:szCs w:val="24"/>
            <w:u w:val="single"/>
          </w:rPr>
          <w:t>mariacostanza.candi@intono.it</w:t>
        </w:r>
      </w:hyperlink>
      <w:r w:rsidRPr="00841A4C">
        <w:rPr>
          <w:rFonts w:eastAsia="Calibri" w:cstheme="minorHAnsi"/>
          <w:i/>
          <w:sz w:val="24"/>
          <w:szCs w:val="24"/>
        </w:rPr>
        <w:t xml:space="preserve"> Mobile: +39 349 1019253</w:t>
      </w:r>
    </w:p>
    <w:p w14:paraId="1482C838" w14:textId="77777777" w:rsidR="00D373CB" w:rsidRPr="00C4303E" w:rsidRDefault="00D373CB" w:rsidP="00D373CB">
      <w:pPr>
        <w:jc w:val="both"/>
        <w:rPr>
          <w:rFonts w:asciiTheme="majorHAnsi" w:eastAsia="Calibri" w:hAnsiTheme="majorHAnsi" w:cstheme="majorHAnsi"/>
          <w:i/>
        </w:rPr>
      </w:pPr>
    </w:p>
    <w:p w14:paraId="65AE6D89" w14:textId="77777777" w:rsidR="00754AAC" w:rsidRPr="00A1422B" w:rsidRDefault="00754AAC" w:rsidP="004F41A5">
      <w:pPr>
        <w:pStyle w:val="NormaleWeb"/>
        <w:shd w:val="clear" w:color="auto" w:fill="FFFFFF"/>
        <w:spacing w:before="0" w:beforeAutospacing="0" w:after="285" w:afterAutospacing="0"/>
        <w:jc w:val="both"/>
        <w:rPr>
          <w:rStyle w:val="Enfasigrassetto"/>
          <w:rFonts w:asciiTheme="minorHAnsi" w:hAnsiTheme="minorHAnsi" w:cstheme="minorHAnsi"/>
          <w:b w:val="0"/>
          <w:bCs w:val="0"/>
          <w:lang w:val="en-US"/>
        </w:rPr>
      </w:pPr>
    </w:p>
    <w:sectPr w:rsidR="00754AAC" w:rsidRPr="00A1422B">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B3D59" w14:textId="77777777" w:rsidR="00D373CB" w:rsidRDefault="00D373CB" w:rsidP="00D373CB">
      <w:pPr>
        <w:spacing w:after="0" w:line="240" w:lineRule="auto"/>
      </w:pPr>
      <w:r>
        <w:separator/>
      </w:r>
    </w:p>
  </w:endnote>
  <w:endnote w:type="continuationSeparator" w:id="0">
    <w:p w14:paraId="5F3C3D04" w14:textId="77777777" w:rsidR="00D373CB" w:rsidRDefault="00D373CB" w:rsidP="00D37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CFE7" w14:textId="6FA7C514" w:rsidR="00D373CB" w:rsidRPr="00D373CB" w:rsidRDefault="00D373CB" w:rsidP="00D373CB">
    <w:pPr>
      <w:pStyle w:val="Pidipagina"/>
    </w:pPr>
    <w:r>
      <w:rPr>
        <w:noProof/>
      </w:rPr>
      <w:drawing>
        <wp:inline distT="0" distB="0" distL="0" distR="0" wp14:anchorId="1240829C" wp14:editId="36A84D34">
          <wp:extent cx="6120130" cy="353695"/>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5369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3156C" w14:textId="77777777" w:rsidR="00D373CB" w:rsidRDefault="00D373CB" w:rsidP="00D373CB">
      <w:pPr>
        <w:spacing w:after="0" w:line="240" w:lineRule="auto"/>
      </w:pPr>
      <w:r>
        <w:separator/>
      </w:r>
    </w:p>
  </w:footnote>
  <w:footnote w:type="continuationSeparator" w:id="0">
    <w:p w14:paraId="4766F553" w14:textId="77777777" w:rsidR="00D373CB" w:rsidRDefault="00D373CB" w:rsidP="00D37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76A02" w14:textId="7551D22B" w:rsidR="00D373CB" w:rsidRPr="00D373CB" w:rsidRDefault="00D373CB" w:rsidP="00D373CB">
    <w:pPr>
      <w:pStyle w:val="Intestazione"/>
    </w:pPr>
    <w:r>
      <w:rPr>
        <w:noProof/>
      </w:rPr>
      <w:drawing>
        <wp:inline distT="0" distB="0" distL="0" distR="0" wp14:anchorId="5EF8B1EE" wp14:editId="03544823">
          <wp:extent cx="6120130" cy="15322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5322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D3"/>
    <w:rsid w:val="000D2C06"/>
    <w:rsid w:val="000E13F4"/>
    <w:rsid w:val="000E167C"/>
    <w:rsid w:val="000F0759"/>
    <w:rsid w:val="000F3BF0"/>
    <w:rsid w:val="00135705"/>
    <w:rsid w:val="001401FC"/>
    <w:rsid w:val="00162E5E"/>
    <w:rsid w:val="0018342B"/>
    <w:rsid w:val="00185517"/>
    <w:rsid w:val="001914BD"/>
    <w:rsid w:val="001D1F6B"/>
    <w:rsid w:val="001D2DCB"/>
    <w:rsid w:val="001E4E27"/>
    <w:rsid w:val="001F471F"/>
    <w:rsid w:val="00236FD7"/>
    <w:rsid w:val="002660CD"/>
    <w:rsid w:val="00267E2C"/>
    <w:rsid w:val="00286729"/>
    <w:rsid w:val="002878A1"/>
    <w:rsid w:val="002D3851"/>
    <w:rsid w:val="002E1F99"/>
    <w:rsid w:val="002F0B36"/>
    <w:rsid w:val="002F7F55"/>
    <w:rsid w:val="00301B9A"/>
    <w:rsid w:val="003322BC"/>
    <w:rsid w:val="00337FD3"/>
    <w:rsid w:val="003802D0"/>
    <w:rsid w:val="003A5A10"/>
    <w:rsid w:val="003B7232"/>
    <w:rsid w:val="003E43E5"/>
    <w:rsid w:val="00410037"/>
    <w:rsid w:val="0042190C"/>
    <w:rsid w:val="00462DF7"/>
    <w:rsid w:val="00466322"/>
    <w:rsid w:val="00475E40"/>
    <w:rsid w:val="004B350B"/>
    <w:rsid w:val="004E1A4A"/>
    <w:rsid w:val="004E318D"/>
    <w:rsid w:val="004E6909"/>
    <w:rsid w:val="004F10F8"/>
    <w:rsid w:val="004F41A5"/>
    <w:rsid w:val="005350DA"/>
    <w:rsid w:val="005413AC"/>
    <w:rsid w:val="005A43D7"/>
    <w:rsid w:val="005B6AE9"/>
    <w:rsid w:val="005E0253"/>
    <w:rsid w:val="00602D08"/>
    <w:rsid w:val="00643578"/>
    <w:rsid w:val="0066249E"/>
    <w:rsid w:val="006665C3"/>
    <w:rsid w:val="00682713"/>
    <w:rsid w:val="00685815"/>
    <w:rsid w:val="0069679F"/>
    <w:rsid w:val="007006F8"/>
    <w:rsid w:val="0070383A"/>
    <w:rsid w:val="00723260"/>
    <w:rsid w:val="007323C4"/>
    <w:rsid w:val="007332C4"/>
    <w:rsid w:val="007359C0"/>
    <w:rsid w:val="00754AAC"/>
    <w:rsid w:val="007A5AF6"/>
    <w:rsid w:val="007C156D"/>
    <w:rsid w:val="007D4629"/>
    <w:rsid w:val="00822DF8"/>
    <w:rsid w:val="0083664C"/>
    <w:rsid w:val="00860549"/>
    <w:rsid w:val="00871B2E"/>
    <w:rsid w:val="008D1944"/>
    <w:rsid w:val="008F41FD"/>
    <w:rsid w:val="00904B89"/>
    <w:rsid w:val="0094235C"/>
    <w:rsid w:val="00952C27"/>
    <w:rsid w:val="00982BD7"/>
    <w:rsid w:val="009A1A87"/>
    <w:rsid w:val="009B4370"/>
    <w:rsid w:val="009B5643"/>
    <w:rsid w:val="009E0BAC"/>
    <w:rsid w:val="009E798D"/>
    <w:rsid w:val="00A1422B"/>
    <w:rsid w:val="00A21D53"/>
    <w:rsid w:val="00A279BA"/>
    <w:rsid w:val="00A27D45"/>
    <w:rsid w:val="00A51AF4"/>
    <w:rsid w:val="00A52657"/>
    <w:rsid w:val="00A53310"/>
    <w:rsid w:val="00AF1958"/>
    <w:rsid w:val="00B00028"/>
    <w:rsid w:val="00B5255E"/>
    <w:rsid w:val="00B63E94"/>
    <w:rsid w:val="00B90B51"/>
    <w:rsid w:val="00BC21A9"/>
    <w:rsid w:val="00BE1210"/>
    <w:rsid w:val="00C21F79"/>
    <w:rsid w:val="00C26514"/>
    <w:rsid w:val="00C572FF"/>
    <w:rsid w:val="00C6439C"/>
    <w:rsid w:val="00C95672"/>
    <w:rsid w:val="00CA75FD"/>
    <w:rsid w:val="00CB14D6"/>
    <w:rsid w:val="00CB5090"/>
    <w:rsid w:val="00CC6BD8"/>
    <w:rsid w:val="00CD55F3"/>
    <w:rsid w:val="00CD5BC9"/>
    <w:rsid w:val="00D24838"/>
    <w:rsid w:val="00D27077"/>
    <w:rsid w:val="00D373CB"/>
    <w:rsid w:val="00D42577"/>
    <w:rsid w:val="00D43038"/>
    <w:rsid w:val="00D62EB1"/>
    <w:rsid w:val="00DE570C"/>
    <w:rsid w:val="00E27F46"/>
    <w:rsid w:val="00E508D3"/>
    <w:rsid w:val="00EC5114"/>
    <w:rsid w:val="00ED0C63"/>
    <w:rsid w:val="00EE4CC8"/>
    <w:rsid w:val="00EF3211"/>
    <w:rsid w:val="00F20C5D"/>
    <w:rsid w:val="00F27CE8"/>
    <w:rsid w:val="00F3204C"/>
    <w:rsid w:val="00F332A7"/>
    <w:rsid w:val="00F34A59"/>
    <w:rsid w:val="00F371A3"/>
    <w:rsid w:val="00F63C59"/>
    <w:rsid w:val="00F83B7F"/>
    <w:rsid w:val="00FB56DC"/>
    <w:rsid w:val="00FD3A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BDAD"/>
  <w15:docId w15:val="{206D0EF3-2820-4AAF-AFF9-BE3A1C54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37FD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37FD3"/>
    <w:rPr>
      <w:b/>
      <w:bCs/>
    </w:rPr>
  </w:style>
  <w:style w:type="character" w:styleId="Collegamentoipertestuale">
    <w:name w:val="Hyperlink"/>
    <w:basedOn w:val="Carpredefinitoparagrafo"/>
    <w:uiPriority w:val="99"/>
    <w:semiHidden/>
    <w:unhideWhenUsed/>
    <w:rsid w:val="00CD55F3"/>
    <w:rPr>
      <w:color w:val="0563C1"/>
      <w:u w:val="single"/>
    </w:rPr>
  </w:style>
  <w:style w:type="paragraph" w:styleId="Testocommento">
    <w:name w:val="annotation text"/>
    <w:basedOn w:val="Normale"/>
    <w:link w:val="TestocommentoCarattere"/>
    <w:uiPriority w:val="99"/>
    <w:semiHidden/>
    <w:unhideWhenUsed/>
    <w:rsid w:val="00ED0C6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0C63"/>
    <w:rPr>
      <w:sz w:val="20"/>
      <w:szCs w:val="20"/>
    </w:rPr>
  </w:style>
  <w:style w:type="character" w:styleId="Rimandocommento">
    <w:name w:val="annotation reference"/>
    <w:basedOn w:val="Carpredefinitoparagrafo"/>
    <w:uiPriority w:val="99"/>
    <w:semiHidden/>
    <w:unhideWhenUsed/>
    <w:rsid w:val="00ED0C63"/>
    <w:rPr>
      <w:sz w:val="16"/>
      <w:szCs w:val="16"/>
    </w:rPr>
  </w:style>
  <w:style w:type="paragraph" w:styleId="Testofumetto">
    <w:name w:val="Balloon Text"/>
    <w:basedOn w:val="Normale"/>
    <w:link w:val="TestofumettoCarattere"/>
    <w:uiPriority w:val="99"/>
    <w:semiHidden/>
    <w:unhideWhenUsed/>
    <w:rsid w:val="000F3BF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F3BF0"/>
    <w:rPr>
      <w:rFonts w:ascii="Segoe UI" w:hAnsi="Segoe UI" w:cs="Segoe UI"/>
      <w:sz w:val="18"/>
      <w:szCs w:val="18"/>
    </w:rPr>
  </w:style>
  <w:style w:type="character" w:styleId="Enfasicorsivo">
    <w:name w:val="Emphasis"/>
    <w:basedOn w:val="Carpredefinitoparagrafo"/>
    <w:uiPriority w:val="20"/>
    <w:qFormat/>
    <w:rsid w:val="0070383A"/>
    <w:rPr>
      <w:i/>
      <w:iCs/>
    </w:rPr>
  </w:style>
  <w:style w:type="paragraph" w:styleId="Intestazione">
    <w:name w:val="header"/>
    <w:basedOn w:val="Normale"/>
    <w:link w:val="IntestazioneCarattere"/>
    <w:uiPriority w:val="99"/>
    <w:unhideWhenUsed/>
    <w:rsid w:val="00D373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373CB"/>
  </w:style>
  <w:style w:type="paragraph" w:styleId="Pidipagina">
    <w:name w:val="footer"/>
    <w:basedOn w:val="Normale"/>
    <w:link w:val="PidipaginaCarattere"/>
    <w:uiPriority w:val="99"/>
    <w:unhideWhenUsed/>
    <w:rsid w:val="00D373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37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53896">
      <w:bodyDiv w:val="1"/>
      <w:marLeft w:val="0"/>
      <w:marRight w:val="0"/>
      <w:marTop w:val="0"/>
      <w:marBottom w:val="0"/>
      <w:divBdr>
        <w:top w:val="none" w:sz="0" w:space="0" w:color="auto"/>
        <w:left w:val="none" w:sz="0" w:space="0" w:color="auto"/>
        <w:bottom w:val="none" w:sz="0" w:space="0" w:color="auto"/>
        <w:right w:val="none" w:sz="0" w:space="0" w:color="auto"/>
      </w:divBdr>
    </w:div>
    <w:div w:id="108548930">
      <w:bodyDiv w:val="1"/>
      <w:marLeft w:val="0"/>
      <w:marRight w:val="0"/>
      <w:marTop w:val="0"/>
      <w:marBottom w:val="0"/>
      <w:divBdr>
        <w:top w:val="none" w:sz="0" w:space="0" w:color="auto"/>
        <w:left w:val="none" w:sz="0" w:space="0" w:color="auto"/>
        <w:bottom w:val="none" w:sz="0" w:space="0" w:color="auto"/>
        <w:right w:val="none" w:sz="0" w:space="0" w:color="auto"/>
      </w:divBdr>
    </w:div>
    <w:div w:id="159738462">
      <w:bodyDiv w:val="1"/>
      <w:marLeft w:val="0"/>
      <w:marRight w:val="0"/>
      <w:marTop w:val="0"/>
      <w:marBottom w:val="0"/>
      <w:divBdr>
        <w:top w:val="none" w:sz="0" w:space="0" w:color="auto"/>
        <w:left w:val="none" w:sz="0" w:space="0" w:color="auto"/>
        <w:bottom w:val="none" w:sz="0" w:space="0" w:color="auto"/>
        <w:right w:val="none" w:sz="0" w:space="0" w:color="auto"/>
      </w:divBdr>
    </w:div>
    <w:div w:id="214396056">
      <w:bodyDiv w:val="1"/>
      <w:marLeft w:val="0"/>
      <w:marRight w:val="0"/>
      <w:marTop w:val="0"/>
      <w:marBottom w:val="0"/>
      <w:divBdr>
        <w:top w:val="none" w:sz="0" w:space="0" w:color="auto"/>
        <w:left w:val="none" w:sz="0" w:space="0" w:color="auto"/>
        <w:bottom w:val="none" w:sz="0" w:space="0" w:color="auto"/>
        <w:right w:val="none" w:sz="0" w:space="0" w:color="auto"/>
      </w:divBdr>
    </w:div>
    <w:div w:id="477840391">
      <w:bodyDiv w:val="1"/>
      <w:marLeft w:val="0"/>
      <w:marRight w:val="0"/>
      <w:marTop w:val="0"/>
      <w:marBottom w:val="0"/>
      <w:divBdr>
        <w:top w:val="none" w:sz="0" w:space="0" w:color="auto"/>
        <w:left w:val="none" w:sz="0" w:space="0" w:color="auto"/>
        <w:bottom w:val="none" w:sz="0" w:space="0" w:color="auto"/>
        <w:right w:val="none" w:sz="0" w:space="0" w:color="auto"/>
      </w:divBdr>
    </w:div>
    <w:div w:id="543177807">
      <w:bodyDiv w:val="1"/>
      <w:marLeft w:val="0"/>
      <w:marRight w:val="0"/>
      <w:marTop w:val="0"/>
      <w:marBottom w:val="0"/>
      <w:divBdr>
        <w:top w:val="none" w:sz="0" w:space="0" w:color="auto"/>
        <w:left w:val="none" w:sz="0" w:space="0" w:color="auto"/>
        <w:bottom w:val="none" w:sz="0" w:space="0" w:color="auto"/>
        <w:right w:val="none" w:sz="0" w:space="0" w:color="auto"/>
      </w:divBdr>
    </w:div>
    <w:div w:id="930048213">
      <w:bodyDiv w:val="1"/>
      <w:marLeft w:val="0"/>
      <w:marRight w:val="0"/>
      <w:marTop w:val="0"/>
      <w:marBottom w:val="0"/>
      <w:divBdr>
        <w:top w:val="none" w:sz="0" w:space="0" w:color="auto"/>
        <w:left w:val="none" w:sz="0" w:space="0" w:color="auto"/>
        <w:bottom w:val="none" w:sz="0" w:space="0" w:color="auto"/>
        <w:right w:val="none" w:sz="0" w:space="0" w:color="auto"/>
      </w:divBdr>
      <w:divsChild>
        <w:div w:id="1734163016">
          <w:marLeft w:val="0"/>
          <w:marRight w:val="0"/>
          <w:marTop w:val="0"/>
          <w:marBottom w:val="0"/>
          <w:divBdr>
            <w:top w:val="none" w:sz="0" w:space="0" w:color="auto"/>
            <w:left w:val="none" w:sz="0" w:space="0" w:color="auto"/>
            <w:bottom w:val="none" w:sz="0" w:space="0" w:color="auto"/>
            <w:right w:val="none" w:sz="0" w:space="0" w:color="auto"/>
          </w:divBdr>
          <w:divsChild>
            <w:div w:id="1486160979">
              <w:marLeft w:val="0"/>
              <w:marRight w:val="0"/>
              <w:marTop w:val="0"/>
              <w:marBottom w:val="0"/>
              <w:divBdr>
                <w:top w:val="none" w:sz="0" w:space="0" w:color="auto"/>
                <w:left w:val="none" w:sz="0" w:space="0" w:color="auto"/>
                <w:bottom w:val="none" w:sz="0" w:space="0" w:color="auto"/>
                <w:right w:val="none" w:sz="0" w:space="0" w:color="auto"/>
              </w:divBdr>
              <w:divsChild>
                <w:div w:id="326130316">
                  <w:marLeft w:val="0"/>
                  <w:marRight w:val="0"/>
                  <w:marTop w:val="0"/>
                  <w:marBottom w:val="0"/>
                  <w:divBdr>
                    <w:top w:val="none" w:sz="0" w:space="0" w:color="auto"/>
                    <w:left w:val="none" w:sz="0" w:space="0" w:color="auto"/>
                    <w:bottom w:val="none" w:sz="0" w:space="0" w:color="auto"/>
                    <w:right w:val="none" w:sz="0" w:space="0" w:color="auto"/>
                  </w:divBdr>
                  <w:divsChild>
                    <w:div w:id="1898737332">
                      <w:marLeft w:val="0"/>
                      <w:marRight w:val="0"/>
                      <w:marTop w:val="0"/>
                      <w:marBottom w:val="0"/>
                      <w:divBdr>
                        <w:top w:val="none" w:sz="0" w:space="0" w:color="auto"/>
                        <w:left w:val="none" w:sz="0" w:space="0" w:color="auto"/>
                        <w:bottom w:val="none" w:sz="0" w:space="0" w:color="auto"/>
                        <w:right w:val="none" w:sz="0" w:space="0" w:color="auto"/>
                      </w:divBdr>
                      <w:divsChild>
                        <w:div w:id="2026438902">
                          <w:marLeft w:val="0"/>
                          <w:marRight w:val="0"/>
                          <w:marTop w:val="0"/>
                          <w:marBottom w:val="0"/>
                          <w:divBdr>
                            <w:top w:val="none" w:sz="0" w:space="0" w:color="auto"/>
                            <w:left w:val="none" w:sz="0" w:space="0" w:color="auto"/>
                            <w:bottom w:val="none" w:sz="0" w:space="0" w:color="auto"/>
                            <w:right w:val="none" w:sz="0" w:space="0" w:color="auto"/>
                          </w:divBdr>
                          <w:divsChild>
                            <w:div w:id="1931691022">
                              <w:marLeft w:val="0"/>
                              <w:marRight w:val="300"/>
                              <w:marTop w:val="180"/>
                              <w:marBottom w:val="0"/>
                              <w:divBdr>
                                <w:top w:val="none" w:sz="0" w:space="0" w:color="auto"/>
                                <w:left w:val="none" w:sz="0" w:space="0" w:color="auto"/>
                                <w:bottom w:val="none" w:sz="0" w:space="0" w:color="auto"/>
                                <w:right w:val="none" w:sz="0" w:space="0" w:color="auto"/>
                              </w:divBdr>
                              <w:divsChild>
                                <w:div w:id="7836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30175">
          <w:marLeft w:val="0"/>
          <w:marRight w:val="0"/>
          <w:marTop w:val="0"/>
          <w:marBottom w:val="0"/>
          <w:divBdr>
            <w:top w:val="none" w:sz="0" w:space="0" w:color="auto"/>
            <w:left w:val="none" w:sz="0" w:space="0" w:color="auto"/>
            <w:bottom w:val="none" w:sz="0" w:space="0" w:color="auto"/>
            <w:right w:val="none" w:sz="0" w:space="0" w:color="auto"/>
          </w:divBdr>
          <w:divsChild>
            <w:div w:id="610671524">
              <w:marLeft w:val="0"/>
              <w:marRight w:val="0"/>
              <w:marTop w:val="0"/>
              <w:marBottom w:val="0"/>
              <w:divBdr>
                <w:top w:val="none" w:sz="0" w:space="0" w:color="auto"/>
                <w:left w:val="none" w:sz="0" w:space="0" w:color="auto"/>
                <w:bottom w:val="none" w:sz="0" w:space="0" w:color="auto"/>
                <w:right w:val="none" w:sz="0" w:space="0" w:color="auto"/>
              </w:divBdr>
              <w:divsChild>
                <w:div w:id="906456149">
                  <w:marLeft w:val="0"/>
                  <w:marRight w:val="0"/>
                  <w:marTop w:val="0"/>
                  <w:marBottom w:val="0"/>
                  <w:divBdr>
                    <w:top w:val="none" w:sz="0" w:space="0" w:color="auto"/>
                    <w:left w:val="none" w:sz="0" w:space="0" w:color="auto"/>
                    <w:bottom w:val="none" w:sz="0" w:space="0" w:color="auto"/>
                    <w:right w:val="none" w:sz="0" w:space="0" w:color="auto"/>
                  </w:divBdr>
                  <w:divsChild>
                    <w:div w:id="701444618">
                      <w:marLeft w:val="0"/>
                      <w:marRight w:val="0"/>
                      <w:marTop w:val="0"/>
                      <w:marBottom w:val="0"/>
                      <w:divBdr>
                        <w:top w:val="none" w:sz="0" w:space="0" w:color="auto"/>
                        <w:left w:val="none" w:sz="0" w:space="0" w:color="auto"/>
                        <w:bottom w:val="none" w:sz="0" w:space="0" w:color="auto"/>
                        <w:right w:val="none" w:sz="0" w:space="0" w:color="auto"/>
                      </w:divBdr>
                      <w:divsChild>
                        <w:div w:id="17797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72947">
      <w:bodyDiv w:val="1"/>
      <w:marLeft w:val="0"/>
      <w:marRight w:val="0"/>
      <w:marTop w:val="0"/>
      <w:marBottom w:val="0"/>
      <w:divBdr>
        <w:top w:val="none" w:sz="0" w:space="0" w:color="auto"/>
        <w:left w:val="none" w:sz="0" w:space="0" w:color="auto"/>
        <w:bottom w:val="none" w:sz="0" w:space="0" w:color="auto"/>
        <w:right w:val="none" w:sz="0" w:space="0" w:color="auto"/>
      </w:divBdr>
    </w:div>
    <w:div w:id="1378162880">
      <w:bodyDiv w:val="1"/>
      <w:marLeft w:val="0"/>
      <w:marRight w:val="0"/>
      <w:marTop w:val="0"/>
      <w:marBottom w:val="0"/>
      <w:divBdr>
        <w:top w:val="none" w:sz="0" w:space="0" w:color="auto"/>
        <w:left w:val="none" w:sz="0" w:space="0" w:color="auto"/>
        <w:bottom w:val="none" w:sz="0" w:space="0" w:color="auto"/>
        <w:right w:val="none" w:sz="0" w:space="0" w:color="auto"/>
      </w:divBdr>
    </w:div>
    <w:div w:id="198731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costanza.candi@intono.it" TargetMode="External"/><Relationship Id="rId3" Type="http://schemas.openxmlformats.org/officeDocument/2006/relationships/webSettings" Target="webSettings.xml"/><Relationship Id="rId7" Type="http://schemas.openxmlformats.org/officeDocument/2006/relationships/hyperlink" Target="mailto:marco.fiori@intono.i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ipack-ima.i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Pages>
  <Words>685</Words>
  <Characters>3905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Costanza Candi</dc:creator>
  <cp:lastModifiedBy>Bassan Cristina</cp:lastModifiedBy>
  <cp:revision>7</cp:revision>
  <cp:lastPrinted>2020-07-13T15:30:00Z</cp:lastPrinted>
  <dcterms:created xsi:type="dcterms:W3CDTF">2020-07-13T17:58:00Z</dcterms:created>
  <dcterms:modified xsi:type="dcterms:W3CDTF">2020-07-16T05:42:00Z</dcterms:modified>
</cp:coreProperties>
</file>